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DD7A" w14:textId="77777777" w:rsidR="00F54ED4" w:rsidRDefault="0094303C" w:rsidP="00F54ED4">
      <w:pPr>
        <w:pStyle w:val="Title"/>
        <w:rPr>
          <w:rFonts w:ascii="Comic Sans MS" w:hAnsi="Comic Sans MS"/>
          <w:sz w:val="32"/>
          <w:u w:val="none"/>
        </w:rPr>
      </w:pPr>
      <w:r>
        <w:rPr>
          <w:b w:val="0"/>
          <w:noProof/>
        </w:rPr>
        <w:object w:dxaOrig="1440" w:dyaOrig="1440" w14:anchorId="5E526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8pt;margin-top:0;width:50.25pt;height:57.6pt;z-index:251659264" o:allowincell="f">
            <v:imagedata r:id="rId8" o:title=""/>
            <w10:wrap type="square"/>
            <w10:anchorlock/>
          </v:shape>
          <o:OLEObject Type="Embed" ProgID="MS_ClipArt_Gallery.2" ShapeID="_x0000_s1026" DrawAspect="Content" ObjectID="_1807433278" r:id="rId9"/>
        </w:object>
      </w:r>
      <w:r w:rsidR="00F54ED4">
        <w:rPr>
          <w:rFonts w:ascii="Comic Sans MS" w:hAnsi="Comic Sans MS"/>
          <w:sz w:val="32"/>
          <w:u w:val="none"/>
        </w:rPr>
        <w:t>ÉCOLE JOHN STUBBS MEMORIAL SCHOOL</w:t>
      </w:r>
    </w:p>
    <w:p w14:paraId="2A6E755A" w14:textId="0FEC249C" w:rsidR="00F54ED4" w:rsidRDefault="00AE02BA" w:rsidP="00AE02BA">
      <w:pPr>
        <w:pStyle w:val="Subtitle"/>
        <w:ind w:firstLine="720"/>
        <w:rPr>
          <w:u w:val="single"/>
        </w:rPr>
      </w:pPr>
      <w:r w:rsidRPr="4D0C80DE">
        <w:rPr>
          <w:rFonts w:ascii="Comic Sans MS" w:hAnsi="Comic Sans MS"/>
        </w:rPr>
        <w:t>KINDERGARTEN</w:t>
      </w:r>
      <w:r w:rsidR="00F54ED4" w:rsidRPr="4D0C80DE">
        <w:rPr>
          <w:rFonts w:ascii="Comic Sans MS" w:hAnsi="Comic Sans MS"/>
        </w:rPr>
        <w:t xml:space="preserve"> SUPPLY</w:t>
      </w:r>
      <w:r w:rsidR="00F54ED4">
        <w:t xml:space="preserve"> </w:t>
      </w:r>
      <w:r w:rsidR="00F54ED4" w:rsidRPr="4D0C80DE">
        <w:rPr>
          <w:rFonts w:ascii="Comic Sans MS" w:hAnsi="Comic Sans MS"/>
        </w:rPr>
        <w:t>LIST 202</w:t>
      </w:r>
      <w:r w:rsidR="002C6F66">
        <w:rPr>
          <w:rFonts w:ascii="Comic Sans MS" w:hAnsi="Comic Sans MS"/>
        </w:rPr>
        <w:t>5</w:t>
      </w:r>
      <w:r w:rsidR="00F54ED4" w:rsidRPr="4D0C80DE">
        <w:rPr>
          <w:rFonts w:ascii="Comic Sans MS" w:hAnsi="Comic Sans MS"/>
        </w:rPr>
        <w:t>-202</w:t>
      </w:r>
      <w:r w:rsidR="002C6F66">
        <w:rPr>
          <w:rFonts w:ascii="Comic Sans MS" w:hAnsi="Comic Sans MS"/>
        </w:rPr>
        <w:t>6</w:t>
      </w:r>
    </w:p>
    <w:p w14:paraId="6A98C3FA" w14:textId="77777777" w:rsidR="00F54ED4" w:rsidRDefault="00F54ED4" w:rsidP="00F54ED4">
      <w:pPr>
        <w:jc w:val="center"/>
        <w:rPr>
          <w:b/>
          <w:u w:val="single"/>
        </w:rPr>
      </w:pPr>
    </w:p>
    <w:p w14:paraId="01A33633" w14:textId="77777777" w:rsidR="00F54ED4" w:rsidRDefault="00F54ED4" w:rsidP="00F54ED4">
      <w:pPr>
        <w:rPr>
          <w:rFonts w:ascii="Bookman Old Style" w:hAnsi="Bookman Old Style"/>
        </w:rPr>
      </w:pPr>
      <w:r>
        <w:rPr>
          <w:rFonts w:ascii="Bookman Old Style" w:hAnsi="Bookman Old Style"/>
        </w:rPr>
        <w:t xml:space="preserve">This is a basic list of supplies your child will need. Once your child is assigned a class, there may be additional supplies, which the individual teacher may request. The cost will be under $10.00. Your child may already have some of the items on this list from last year in good condition.  </w:t>
      </w:r>
      <w:r>
        <w:rPr>
          <w:rFonts w:ascii="Bookman Old Style" w:hAnsi="Bookman Old Style"/>
          <w:b/>
        </w:rPr>
        <w:t>We, therefore, ask that you purchase only those items needed.</w:t>
      </w:r>
      <w:r>
        <w:rPr>
          <w:rFonts w:ascii="Bookman Old Style" w:hAnsi="Bookman Old Style"/>
        </w:rPr>
        <w:t xml:space="preserve">  From time to </w:t>
      </w:r>
      <w:proofErr w:type="gramStart"/>
      <w:r>
        <w:rPr>
          <w:rFonts w:ascii="Bookman Old Style" w:hAnsi="Bookman Old Style"/>
        </w:rPr>
        <w:t>time</w:t>
      </w:r>
      <w:proofErr w:type="gramEnd"/>
      <w:r>
        <w:rPr>
          <w:rFonts w:ascii="Bookman Old Style" w:hAnsi="Bookman Old Style"/>
        </w:rPr>
        <w:t xml:space="preserve"> you will be asked to replenish supplies used up during the year.  </w:t>
      </w:r>
    </w:p>
    <w:p w14:paraId="6D62F6FA" w14:textId="77777777" w:rsidR="00F54ED4" w:rsidRDefault="0094303C" w:rsidP="00F54ED4">
      <w:pPr>
        <w:rPr>
          <w:rFonts w:ascii="Bookman Old Style" w:hAnsi="Bookman Old Style"/>
          <w:b/>
          <w:u w:val="single"/>
        </w:rPr>
      </w:pPr>
      <w:r>
        <w:rPr>
          <w:b/>
          <w:noProof/>
        </w:rPr>
        <w:object w:dxaOrig="1440" w:dyaOrig="1440" w14:anchorId="1AD357C0">
          <v:shape id="_x0000_s1027" type="#_x0000_t75" style="position:absolute;margin-left:0;margin-top:23.3pt;width:92.35pt;height:11.15pt;z-index:251660288" o:allowincell="f">
            <v:imagedata r:id="rId10" o:title=""/>
            <w10:wrap type="topAndBottom"/>
          </v:shape>
          <o:OLEObject Type="Embed" ProgID="MS_ClipArt_Gallery.2" ShapeID="_x0000_s1027" DrawAspect="Content" ObjectID="_1807433279" r:id="rId11"/>
        </w:object>
      </w:r>
      <w:r>
        <w:rPr>
          <w:b/>
          <w:noProof/>
        </w:rPr>
        <w:object w:dxaOrig="1440" w:dyaOrig="1440" w14:anchorId="38DA1F9E">
          <v:shape id="_x0000_s1028" type="#_x0000_t75" style="position:absolute;margin-left:93.6pt;margin-top:23.3pt;width:92.35pt;height:11.15pt;z-index:251661312" o:allowincell="f">
            <v:imagedata r:id="rId10" o:title=""/>
            <w10:wrap type="topAndBottom"/>
          </v:shape>
          <o:OLEObject Type="Embed" ProgID="MS_ClipArt_Gallery.2" ShapeID="_x0000_s1028" DrawAspect="Content" ObjectID="_1807433280" r:id="rId12"/>
        </w:object>
      </w:r>
      <w:r>
        <w:rPr>
          <w:b/>
          <w:noProof/>
        </w:rPr>
        <w:object w:dxaOrig="1440" w:dyaOrig="1440" w14:anchorId="22FBB316">
          <v:shape id="_x0000_s1029" type="#_x0000_t75" style="position:absolute;margin-left:187.2pt;margin-top:23.3pt;width:92.35pt;height:11.15pt;z-index:251662336" o:allowincell="f">
            <v:imagedata r:id="rId10" o:title=""/>
            <w10:wrap type="topAndBottom"/>
          </v:shape>
          <o:OLEObject Type="Embed" ProgID="MS_ClipArt_Gallery.2" ShapeID="_x0000_s1029" DrawAspect="Content" ObjectID="_1807433281" r:id="rId13"/>
        </w:object>
      </w:r>
      <w:r>
        <w:rPr>
          <w:b/>
          <w:noProof/>
        </w:rPr>
        <w:object w:dxaOrig="1440" w:dyaOrig="1440" w14:anchorId="2D121FCC">
          <v:shape id="_x0000_s1030" type="#_x0000_t75" style="position:absolute;margin-left:280.8pt;margin-top:23.3pt;width:92.35pt;height:11.15pt;z-index:251663360" o:allowincell="f">
            <v:imagedata r:id="rId10" o:title=""/>
            <w10:wrap type="topAndBottom"/>
          </v:shape>
          <o:OLEObject Type="Embed" ProgID="MS_ClipArt_Gallery.2" ShapeID="_x0000_s1030" DrawAspect="Content" ObjectID="_1807433282" r:id="rId14"/>
        </w:object>
      </w:r>
      <w:r>
        <w:rPr>
          <w:b/>
          <w:noProof/>
        </w:rPr>
        <w:object w:dxaOrig="1440" w:dyaOrig="1440" w14:anchorId="2B5A8F8E">
          <v:shape id="_x0000_s1031" type="#_x0000_t75" style="position:absolute;margin-left:374.4pt;margin-top:23.3pt;width:92.35pt;height:11.15pt;z-index:251664384" o:allowincell="f">
            <v:imagedata r:id="rId10" o:title=""/>
            <w10:wrap type="topAndBottom"/>
          </v:shape>
          <o:OLEObject Type="Embed" ProgID="MS_ClipArt_Gallery.2" ShapeID="_x0000_s1031" DrawAspect="Content" ObjectID="_1807433283" r:id="rId15"/>
        </w:object>
      </w:r>
    </w:p>
    <w:p w14:paraId="08A9B45C" w14:textId="77777777" w:rsidR="00F54ED4" w:rsidRPr="0086442B" w:rsidRDefault="0094303C" w:rsidP="00F54ED4">
      <w:pPr>
        <w:rPr>
          <w:rFonts w:ascii="Comic Sans MS" w:hAnsi="Comic Sans MS"/>
          <w:b/>
          <w:u w:val="single"/>
        </w:rPr>
      </w:pPr>
      <w:r>
        <w:rPr>
          <w:rFonts w:ascii="Comic Sans MS" w:hAnsi="Comic Sans MS"/>
          <w:b/>
          <w:noProof/>
          <w:u w:val="single"/>
        </w:rPr>
        <w:object w:dxaOrig="1440" w:dyaOrig="1440" w14:anchorId="4C420823">
          <v:group id="_x0000_s1032" style="position:absolute;margin-left:116pt;margin-top:5.55pt;width:251.2pt;height:14.85pt;z-index:251665408" coordorigin="3168,11952" coordsize="5616,729" o:allowincell="f">
            <v:shape id="_x0000_s1033" type="#_x0000_t75" style="position:absolute;left:3168;top:11952;width:1008;height:729;mso-wrap-distance-left:36pt;mso-wrap-distance-right:36pt">
              <v:imagedata r:id="rId16" o:title=""/>
            </v:shape>
            <v:shape id="_x0000_s1034" type="#_x0000_t75" style="position:absolute;left:7776;top:11952;width:1008;height:729;mso-wrap-distance-left:36pt;mso-wrap-distance-right:36pt">
              <v:imagedata r:id="rId16" o:title=""/>
            </v:shape>
          </v:group>
          <o:OLEObject Type="Embed" ProgID="MS_ClipArt_Gallery" ShapeID="_x0000_s1033" DrawAspect="Content" ObjectID="_1807433284" r:id="rId17"/>
          <o:OLEObject Type="Embed" ProgID="MS_ClipArt_Gallery" ShapeID="_x0000_s1034" DrawAspect="Content" ObjectID="_1807433285" r:id="rId18"/>
        </w:object>
      </w:r>
    </w:p>
    <w:p w14:paraId="7178DCD9" w14:textId="77777777" w:rsidR="00F54ED4" w:rsidRDefault="00F54ED4" w:rsidP="00F54ED4">
      <w:pPr>
        <w:jc w:val="center"/>
        <w:rPr>
          <w:sz w:val="28"/>
          <w:szCs w:val="28"/>
        </w:rPr>
      </w:pPr>
    </w:p>
    <w:p w14:paraId="19587AEA" w14:textId="1572314A" w:rsidR="3F88C888" w:rsidRDefault="3F88C888" w:rsidP="4D0C80DE">
      <w:pPr>
        <w:rPr>
          <w:sz w:val="28"/>
          <w:szCs w:val="28"/>
        </w:rPr>
      </w:pPr>
      <w:r w:rsidRPr="4D0C80DE">
        <w:rPr>
          <w:sz w:val="28"/>
          <w:szCs w:val="28"/>
        </w:rPr>
        <w:t>1</w:t>
      </w:r>
      <w:r>
        <w:tab/>
      </w:r>
      <w:r w:rsidRPr="4D0C80DE">
        <w:rPr>
          <w:sz w:val="28"/>
          <w:szCs w:val="28"/>
        </w:rPr>
        <w:t xml:space="preserve">Box </w:t>
      </w:r>
      <w:r w:rsidR="00684B72">
        <w:rPr>
          <w:sz w:val="28"/>
          <w:szCs w:val="28"/>
        </w:rPr>
        <w:t>C</w:t>
      </w:r>
      <w:r w:rsidRPr="4D0C80DE">
        <w:rPr>
          <w:sz w:val="28"/>
          <w:szCs w:val="28"/>
        </w:rPr>
        <w:t>rayola crayons</w:t>
      </w:r>
      <w:r w:rsidR="00684B72">
        <w:rPr>
          <w:sz w:val="28"/>
          <w:szCs w:val="28"/>
        </w:rPr>
        <w:t>, 24 count</w:t>
      </w:r>
    </w:p>
    <w:p w14:paraId="44BD7036" w14:textId="3F31E5F7" w:rsidR="00F54ED4" w:rsidRDefault="3F88C888" w:rsidP="00A93399">
      <w:pPr>
        <w:rPr>
          <w:sz w:val="28"/>
          <w:szCs w:val="28"/>
        </w:rPr>
      </w:pPr>
      <w:r w:rsidRPr="4D0C80DE">
        <w:rPr>
          <w:sz w:val="28"/>
          <w:szCs w:val="28"/>
        </w:rPr>
        <w:t>1</w:t>
      </w:r>
      <w:r w:rsidR="00F54ED4" w:rsidRPr="4D0C80DE">
        <w:rPr>
          <w:sz w:val="28"/>
          <w:szCs w:val="28"/>
        </w:rPr>
        <w:t xml:space="preserve"> </w:t>
      </w:r>
      <w:r w:rsidR="00701E18">
        <w:tab/>
      </w:r>
      <w:r w:rsidR="00F54ED4" w:rsidRPr="4D0C80DE">
        <w:rPr>
          <w:sz w:val="28"/>
          <w:szCs w:val="28"/>
        </w:rPr>
        <w:t xml:space="preserve">Crayola </w:t>
      </w:r>
      <w:r w:rsidR="00BE6FC3" w:rsidRPr="4D0C80DE">
        <w:rPr>
          <w:sz w:val="28"/>
          <w:szCs w:val="28"/>
        </w:rPr>
        <w:t>b</w:t>
      </w:r>
      <w:r w:rsidR="00F54ED4" w:rsidRPr="4D0C80DE">
        <w:rPr>
          <w:sz w:val="28"/>
          <w:szCs w:val="28"/>
        </w:rPr>
        <w:t xml:space="preserve">road </w:t>
      </w:r>
      <w:r w:rsidR="00BE6FC3" w:rsidRPr="4D0C80DE">
        <w:rPr>
          <w:sz w:val="28"/>
          <w:szCs w:val="28"/>
        </w:rPr>
        <w:t>l</w:t>
      </w:r>
      <w:r w:rsidR="00F54ED4" w:rsidRPr="4D0C80DE">
        <w:rPr>
          <w:sz w:val="28"/>
          <w:szCs w:val="28"/>
        </w:rPr>
        <w:t xml:space="preserve">ine </w:t>
      </w:r>
      <w:r w:rsidR="00BE6FC3" w:rsidRPr="4D0C80DE">
        <w:rPr>
          <w:sz w:val="28"/>
          <w:szCs w:val="28"/>
        </w:rPr>
        <w:t>m</w:t>
      </w:r>
      <w:r w:rsidR="00F54ED4" w:rsidRPr="4D0C80DE">
        <w:rPr>
          <w:sz w:val="28"/>
          <w:szCs w:val="28"/>
        </w:rPr>
        <w:t>arkers, Classic 1</w:t>
      </w:r>
      <w:r w:rsidR="002C6F66">
        <w:rPr>
          <w:sz w:val="28"/>
          <w:szCs w:val="28"/>
        </w:rPr>
        <w:t>6</w:t>
      </w:r>
      <w:r w:rsidR="00F54ED4" w:rsidRPr="4D0C80DE">
        <w:rPr>
          <w:sz w:val="28"/>
          <w:szCs w:val="28"/>
        </w:rPr>
        <w:t xml:space="preserve"> </w:t>
      </w:r>
      <w:proofErr w:type="spellStart"/>
      <w:r w:rsidR="00BE6FC3" w:rsidRPr="4D0C80DE">
        <w:rPr>
          <w:sz w:val="28"/>
          <w:szCs w:val="28"/>
        </w:rPr>
        <w:t>c</w:t>
      </w:r>
      <w:r w:rsidR="00F54ED4" w:rsidRPr="4D0C80DE">
        <w:rPr>
          <w:sz w:val="28"/>
          <w:szCs w:val="28"/>
        </w:rPr>
        <w:t>olours</w:t>
      </w:r>
      <w:proofErr w:type="spellEnd"/>
    </w:p>
    <w:p w14:paraId="3286995D" w14:textId="77777777" w:rsidR="00F54ED4" w:rsidRDefault="00A93399" w:rsidP="00A93399">
      <w:pPr>
        <w:rPr>
          <w:sz w:val="28"/>
          <w:szCs w:val="28"/>
        </w:rPr>
      </w:pPr>
      <w:r>
        <w:rPr>
          <w:sz w:val="28"/>
          <w:szCs w:val="28"/>
        </w:rPr>
        <w:t>1</w:t>
      </w:r>
      <w:r>
        <w:rPr>
          <w:sz w:val="28"/>
          <w:szCs w:val="28"/>
        </w:rPr>
        <w:tab/>
      </w:r>
      <w:r w:rsidR="00F54ED4">
        <w:rPr>
          <w:sz w:val="28"/>
          <w:szCs w:val="28"/>
        </w:rPr>
        <w:t xml:space="preserve">Crayola </w:t>
      </w:r>
      <w:proofErr w:type="spellStart"/>
      <w:r w:rsidR="00BE6FC3">
        <w:rPr>
          <w:sz w:val="28"/>
          <w:szCs w:val="28"/>
        </w:rPr>
        <w:t>c</w:t>
      </w:r>
      <w:r w:rsidR="00F54ED4">
        <w:rPr>
          <w:sz w:val="28"/>
          <w:szCs w:val="28"/>
        </w:rPr>
        <w:t>oloured</w:t>
      </w:r>
      <w:proofErr w:type="spellEnd"/>
      <w:r w:rsidR="00F54ED4">
        <w:rPr>
          <w:sz w:val="28"/>
          <w:szCs w:val="28"/>
        </w:rPr>
        <w:t xml:space="preserve"> </w:t>
      </w:r>
      <w:r w:rsidR="00BE6FC3">
        <w:rPr>
          <w:sz w:val="28"/>
          <w:szCs w:val="28"/>
        </w:rPr>
        <w:t>p</w:t>
      </w:r>
      <w:r w:rsidR="00F54ED4">
        <w:rPr>
          <w:sz w:val="28"/>
          <w:szCs w:val="28"/>
        </w:rPr>
        <w:t xml:space="preserve">encil </w:t>
      </w:r>
      <w:r w:rsidR="00BE6FC3">
        <w:rPr>
          <w:sz w:val="28"/>
          <w:szCs w:val="28"/>
        </w:rPr>
        <w:t>c</w:t>
      </w:r>
      <w:r w:rsidR="00F54ED4">
        <w:rPr>
          <w:sz w:val="28"/>
          <w:szCs w:val="28"/>
        </w:rPr>
        <w:t>rayons, Classic 24 count</w:t>
      </w:r>
    </w:p>
    <w:p w14:paraId="70B66524" w14:textId="05F9B447" w:rsidR="00F54ED4" w:rsidRDefault="002C6F66" w:rsidP="00A93399">
      <w:pPr>
        <w:rPr>
          <w:sz w:val="28"/>
          <w:szCs w:val="28"/>
        </w:rPr>
      </w:pPr>
      <w:r>
        <w:rPr>
          <w:sz w:val="28"/>
          <w:szCs w:val="28"/>
        </w:rPr>
        <w:t>6</w:t>
      </w:r>
      <w:r w:rsidR="00F54ED4">
        <w:rPr>
          <w:sz w:val="28"/>
          <w:szCs w:val="28"/>
        </w:rPr>
        <w:t xml:space="preserve"> </w:t>
      </w:r>
      <w:r w:rsidR="00A93399">
        <w:rPr>
          <w:sz w:val="28"/>
          <w:szCs w:val="28"/>
        </w:rPr>
        <w:tab/>
      </w:r>
      <w:r w:rsidR="00F54ED4">
        <w:rPr>
          <w:sz w:val="28"/>
          <w:szCs w:val="28"/>
        </w:rPr>
        <w:t>Elmers</w:t>
      </w:r>
      <w:r w:rsidR="00A93399">
        <w:rPr>
          <w:sz w:val="28"/>
          <w:szCs w:val="28"/>
        </w:rPr>
        <w:t xml:space="preserve"> </w:t>
      </w:r>
      <w:r w:rsidR="00BE6FC3">
        <w:rPr>
          <w:sz w:val="28"/>
          <w:szCs w:val="28"/>
        </w:rPr>
        <w:t>g</w:t>
      </w:r>
      <w:r w:rsidR="00F54ED4">
        <w:rPr>
          <w:sz w:val="28"/>
          <w:szCs w:val="28"/>
        </w:rPr>
        <w:t xml:space="preserve">lue sticks (small </w:t>
      </w:r>
      <w:proofErr w:type="gramStart"/>
      <w:r w:rsidR="00F54ED4">
        <w:rPr>
          <w:sz w:val="28"/>
          <w:szCs w:val="28"/>
        </w:rPr>
        <w:t>8 gram</w:t>
      </w:r>
      <w:proofErr w:type="gramEnd"/>
      <w:r w:rsidR="00F54ED4">
        <w:rPr>
          <w:sz w:val="28"/>
          <w:szCs w:val="28"/>
        </w:rPr>
        <w:t xml:space="preserve"> sticks</w:t>
      </w:r>
      <w:r w:rsidR="00BE6FC3">
        <w:rPr>
          <w:sz w:val="28"/>
          <w:szCs w:val="28"/>
        </w:rPr>
        <w:t>,</w:t>
      </w:r>
      <w:r w:rsidR="00F54ED4">
        <w:rPr>
          <w:sz w:val="28"/>
          <w:szCs w:val="28"/>
        </w:rPr>
        <w:t xml:space="preserve"> not large sticks)</w:t>
      </w:r>
    </w:p>
    <w:p w14:paraId="2053068C" w14:textId="77777777" w:rsidR="00F54ED4" w:rsidRDefault="00F54ED4" w:rsidP="00A93399">
      <w:pPr>
        <w:rPr>
          <w:sz w:val="28"/>
          <w:szCs w:val="28"/>
        </w:rPr>
      </w:pPr>
      <w:r>
        <w:rPr>
          <w:sz w:val="28"/>
          <w:szCs w:val="28"/>
        </w:rPr>
        <w:t xml:space="preserve">6 </w:t>
      </w:r>
      <w:r w:rsidR="00A93399">
        <w:rPr>
          <w:sz w:val="28"/>
          <w:szCs w:val="28"/>
        </w:rPr>
        <w:tab/>
      </w:r>
      <w:r>
        <w:rPr>
          <w:sz w:val="28"/>
          <w:szCs w:val="28"/>
        </w:rPr>
        <w:t>Duotangs</w:t>
      </w:r>
      <w:r w:rsidR="00A93399">
        <w:rPr>
          <w:sz w:val="28"/>
          <w:szCs w:val="28"/>
        </w:rPr>
        <w:t xml:space="preserve"> </w:t>
      </w:r>
      <w:r>
        <w:rPr>
          <w:sz w:val="28"/>
          <w:szCs w:val="28"/>
        </w:rPr>
        <w:t>with 3 prongs (</w:t>
      </w:r>
      <w:r w:rsidRPr="004D5E5F">
        <w:rPr>
          <w:b/>
          <w:sz w:val="28"/>
          <w:szCs w:val="28"/>
        </w:rPr>
        <w:t>not with folder pocket</w:t>
      </w:r>
      <w:r>
        <w:rPr>
          <w:sz w:val="28"/>
          <w:szCs w:val="28"/>
        </w:rPr>
        <w:t>)</w:t>
      </w:r>
    </w:p>
    <w:p w14:paraId="2C2EF510" w14:textId="77777777" w:rsidR="00F54ED4" w:rsidRDefault="00A93399" w:rsidP="00A93399">
      <w:pPr>
        <w:ind w:firstLine="720"/>
        <w:rPr>
          <w:sz w:val="28"/>
          <w:szCs w:val="28"/>
        </w:rPr>
      </w:pPr>
      <w:r w:rsidRPr="00A93399">
        <w:rPr>
          <w:sz w:val="28"/>
          <w:szCs w:val="28"/>
          <w:u w:val="single"/>
        </w:rPr>
        <w:t>Please buy:</w:t>
      </w:r>
      <w:r w:rsidR="00F54ED4">
        <w:rPr>
          <w:sz w:val="28"/>
          <w:szCs w:val="28"/>
        </w:rPr>
        <w:t xml:space="preserve">  1 red, 1 green, 1 yellow 1 blue, 1 orange and 1 grey</w:t>
      </w:r>
    </w:p>
    <w:p w14:paraId="3273BB9E" w14:textId="61597518" w:rsidR="00701E18" w:rsidRPr="00701E18" w:rsidRDefault="00701E18" w:rsidP="00701E18">
      <w:pPr>
        <w:rPr>
          <w:sz w:val="28"/>
          <w:szCs w:val="28"/>
        </w:rPr>
      </w:pPr>
      <w:r w:rsidRPr="4D0C80DE">
        <w:rPr>
          <w:sz w:val="28"/>
          <w:szCs w:val="28"/>
        </w:rPr>
        <w:t xml:space="preserve">1        Blue </w:t>
      </w:r>
      <w:proofErr w:type="spellStart"/>
      <w:r w:rsidRPr="4D0C80DE">
        <w:rPr>
          <w:sz w:val="28"/>
          <w:szCs w:val="28"/>
        </w:rPr>
        <w:t>Hilroy</w:t>
      </w:r>
      <w:proofErr w:type="spellEnd"/>
      <w:r w:rsidRPr="4D0C80DE">
        <w:rPr>
          <w:sz w:val="28"/>
          <w:szCs w:val="28"/>
        </w:rPr>
        <w:t xml:space="preserve"> notebook (plain </w:t>
      </w:r>
      <w:proofErr w:type="gramStart"/>
      <w:r w:rsidRPr="4D0C80DE">
        <w:rPr>
          <w:sz w:val="28"/>
          <w:szCs w:val="28"/>
        </w:rPr>
        <w:t>-  no</w:t>
      </w:r>
      <w:proofErr w:type="gramEnd"/>
      <w:r w:rsidRPr="4D0C80DE">
        <w:rPr>
          <w:sz w:val="28"/>
          <w:szCs w:val="28"/>
        </w:rPr>
        <w:t xml:space="preserve"> lines) 72 pages</w:t>
      </w:r>
    </w:p>
    <w:p w14:paraId="7D1639F7" w14:textId="1D2493F5" w:rsidR="05548B87" w:rsidRDefault="05548B87" w:rsidP="4D0C80DE">
      <w:pPr>
        <w:rPr>
          <w:sz w:val="28"/>
          <w:szCs w:val="28"/>
        </w:rPr>
      </w:pPr>
      <w:r w:rsidRPr="4D0C80DE">
        <w:rPr>
          <w:sz w:val="28"/>
          <w:szCs w:val="28"/>
        </w:rPr>
        <w:t>1</w:t>
      </w:r>
      <w:r>
        <w:tab/>
      </w:r>
      <w:r w:rsidRPr="4D0C80DE">
        <w:rPr>
          <w:sz w:val="28"/>
          <w:szCs w:val="28"/>
        </w:rPr>
        <w:t xml:space="preserve">Pair </w:t>
      </w:r>
      <w:proofErr w:type="spellStart"/>
      <w:r w:rsidRPr="4D0C80DE">
        <w:rPr>
          <w:sz w:val="28"/>
          <w:szCs w:val="28"/>
        </w:rPr>
        <w:t>velcro</w:t>
      </w:r>
      <w:proofErr w:type="spellEnd"/>
      <w:r w:rsidRPr="4D0C80DE">
        <w:rPr>
          <w:sz w:val="28"/>
          <w:szCs w:val="28"/>
        </w:rPr>
        <w:t xml:space="preserve"> indoor shoes</w:t>
      </w:r>
      <w:r w:rsidR="002C6F66">
        <w:rPr>
          <w:sz w:val="28"/>
          <w:szCs w:val="28"/>
        </w:rPr>
        <w:t xml:space="preserve"> to stay at school</w:t>
      </w:r>
    </w:p>
    <w:p w14:paraId="29776691" w14:textId="491A3384" w:rsidR="05548B87" w:rsidRDefault="05548B87" w:rsidP="4D0C80DE">
      <w:pPr>
        <w:rPr>
          <w:sz w:val="28"/>
          <w:szCs w:val="28"/>
        </w:rPr>
      </w:pPr>
      <w:r w:rsidRPr="4D0C80DE">
        <w:rPr>
          <w:sz w:val="28"/>
          <w:szCs w:val="28"/>
        </w:rPr>
        <w:t>1</w:t>
      </w:r>
      <w:r>
        <w:tab/>
      </w:r>
      <w:r w:rsidRPr="4D0C80DE">
        <w:rPr>
          <w:sz w:val="28"/>
          <w:szCs w:val="28"/>
        </w:rPr>
        <w:t>School sized backpack</w:t>
      </w:r>
    </w:p>
    <w:p w14:paraId="1668DAD3" w14:textId="1F6CC922" w:rsidR="05548B87" w:rsidRDefault="05548B87" w:rsidP="4D0C80DE">
      <w:pPr>
        <w:rPr>
          <w:sz w:val="28"/>
          <w:szCs w:val="28"/>
        </w:rPr>
      </w:pPr>
      <w:r w:rsidRPr="4D0C80DE">
        <w:rPr>
          <w:sz w:val="28"/>
          <w:szCs w:val="28"/>
        </w:rPr>
        <w:t>1</w:t>
      </w:r>
      <w:r>
        <w:tab/>
      </w:r>
      <w:r w:rsidRPr="4D0C80DE">
        <w:rPr>
          <w:sz w:val="28"/>
          <w:szCs w:val="28"/>
        </w:rPr>
        <w:t>Set of spare clothes (underwear, pants, shirt, socks)</w:t>
      </w:r>
    </w:p>
    <w:p w14:paraId="41A7A66D" w14:textId="7773AA3B" w:rsidR="05548B87" w:rsidRDefault="05548B87" w:rsidP="4D0C80DE">
      <w:pPr>
        <w:rPr>
          <w:sz w:val="28"/>
          <w:szCs w:val="28"/>
        </w:rPr>
      </w:pPr>
      <w:r w:rsidRPr="4D0C80DE">
        <w:rPr>
          <w:sz w:val="28"/>
          <w:szCs w:val="28"/>
        </w:rPr>
        <w:t>1</w:t>
      </w:r>
      <w:r>
        <w:tab/>
      </w:r>
      <w:r w:rsidRPr="4D0C80DE">
        <w:rPr>
          <w:sz w:val="28"/>
          <w:szCs w:val="28"/>
        </w:rPr>
        <w:t>Set appropriate rain gear (coat, boots, rain pants)</w:t>
      </w:r>
    </w:p>
    <w:p w14:paraId="59C2725E" w14:textId="22F695C5" w:rsidR="4D0C80DE" w:rsidRDefault="4D0C80DE" w:rsidP="4D0C80DE">
      <w:pPr>
        <w:rPr>
          <w:sz w:val="28"/>
          <w:szCs w:val="28"/>
        </w:rPr>
      </w:pPr>
    </w:p>
    <w:p w14:paraId="58398A51" w14:textId="77777777" w:rsidR="00F54ED4" w:rsidRPr="001B0272" w:rsidRDefault="00F54ED4" w:rsidP="00F54ED4">
      <w:pPr>
        <w:jc w:val="center"/>
        <w:rPr>
          <w:sz w:val="28"/>
          <w:szCs w:val="28"/>
        </w:rPr>
      </w:pPr>
    </w:p>
    <w:p w14:paraId="6FBA242B" w14:textId="77777777" w:rsidR="0094303C" w:rsidRDefault="0094303C" w:rsidP="0094303C">
      <w:pPr>
        <w:rPr>
          <w:rFonts w:cs="Arial"/>
          <w:sz w:val="22"/>
          <w:szCs w:val="22"/>
        </w:rPr>
      </w:pPr>
      <w:r>
        <w:rPr>
          <w:rFonts w:cs="Arial"/>
          <w:sz w:val="22"/>
          <w:szCs w:val="22"/>
        </w:rPr>
        <w:t>Families can purchase any of the items needed from their favorite retailer.  You may also choose to shop online.  Our school has partnered with School Start.  Families have the choice to order a full set of supplies or individual items online.  They would be delivered to your house.  Please use the following directions:</w:t>
      </w:r>
    </w:p>
    <w:p w14:paraId="530A69F3" w14:textId="77777777" w:rsidR="0094303C" w:rsidRDefault="0094303C" w:rsidP="0094303C">
      <w:pPr>
        <w:spacing w:before="100" w:beforeAutospacing="1" w:after="100" w:afterAutospacing="1"/>
        <w:rPr>
          <w:rFonts w:cs="Arial"/>
          <w:sz w:val="22"/>
          <w:szCs w:val="22"/>
        </w:rPr>
      </w:pPr>
      <w:r>
        <w:rPr>
          <w:rFonts w:cs="Arial"/>
          <w:sz w:val="22"/>
          <w:szCs w:val="22"/>
        </w:rPr>
        <w:t>Parents can go directly to: </w:t>
      </w:r>
      <w:hyperlink r:id="rId19" w:tgtFrame="_blank" w:history="1">
        <w:r>
          <w:rPr>
            <w:rStyle w:val="Hyperlink"/>
            <w:rFonts w:cs="Arial"/>
            <w:sz w:val="22"/>
            <w:szCs w:val="22"/>
          </w:rPr>
          <w:t>https://schoolstart.ca/</w:t>
        </w:r>
      </w:hyperlink>
      <w:r>
        <w:rPr>
          <w:rFonts w:cs="Arial"/>
          <w:sz w:val="22"/>
          <w:szCs w:val="22"/>
        </w:rPr>
        <w:t>, and click on the following:</w:t>
      </w:r>
    </w:p>
    <w:p w14:paraId="518F7182" w14:textId="77777777" w:rsidR="0094303C" w:rsidRDefault="0094303C" w:rsidP="0094303C">
      <w:pPr>
        <w:rPr>
          <w:rFonts w:cs="Arial"/>
          <w:sz w:val="22"/>
          <w:szCs w:val="22"/>
        </w:rPr>
      </w:pPr>
    </w:p>
    <w:p w14:paraId="07026717" w14:textId="77777777" w:rsidR="0094303C" w:rsidRDefault="0094303C" w:rsidP="0094303C">
      <w:pPr>
        <w:rPr>
          <w:rFonts w:cs="Arial"/>
          <w:sz w:val="22"/>
          <w:szCs w:val="22"/>
        </w:rPr>
      </w:pPr>
      <w:r>
        <w:rPr>
          <w:rFonts w:cs="Arial"/>
          <w:sz w:val="22"/>
          <w:szCs w:val="22"/>
        </w:rPr>
        <w:t>- Parents Shop Here</w:t>
      </w:r>
    </w:p>
    <w:p w14:paraId="02398F30" w14:textId="77777777" w:rsidR="0094303C" w:rsidRDefault="0094303C" w:rsidP="0094303C">
      <w:pPr>
        <w:rPr>
          <w:rFonts w:cs="Arial"/>
          <w:sz w:val="22"/>
          <w:szCs w:val="22"/>
        </w:rPr>
      </w:pPr>
      <w:r>
        <w:rPr>
          <w:rFonts w:cs="Arial"/>
          <w:sz w:val="22"/>
          <w:szCs w:val="22"/>
        </w:rPr>
        <w:t>- Purchase School Supply Kits</w:t>
      </w:r>
    </w:p>
    <w:p w14:paraId="7536CFE5" w14:textId="77777777" w:rsidR="0094303C" w:rsidRDefault="0094303C" w:rsidP="0094303C">
      <w:pPr>
        <w:rPr>
          <w:rFonts w:cs="Arial"/>
          <w:sz w:val="22"/>
          <w:szCs w:val="22"/>
        </w:rPr>
      </w:pPr>
      <w:r>
        <w:rPr>
          <w:rFonts w:cs="Arial"/>
          <w:sz w:val="22"/>
          <w:szCs w:val="22"/>
        </w:rPr>
        <w:t>- Select Province, then City, then School</w:t>
      </w:r>
    </w:p>
    <w:p w14:paraId="52D26B85" w14:textId="77777777" w:rsidR="0094303C" w:rsidRDefault="0094303C" w:rsidP="0094303C">
      <w:pPr>
        <w:rPr>
          <w:rFonts w:cs="Arial"/>
          <w:sz w:val="22"/>
          <w:szCs w:val="22"/>
        </w:rPr>
      </w:pPr>
      <w:r>
        <w:rPr>
          <w:rFonts w:cs="Arial"/>
          <w:sz w:val="22"/>
          <w:szCs w:val="22"/>
        </w:rPr>
        <w:t>- </w:t>
      </w:r>
      <w:r>
        <w:rPr>
          <w:rFonts w:cs="Arial"/>
          <w:color w:val="444444"/>
          <w:sz w:val="22"/>
          <w:szCs w:val="22"/>
        </w:rPr>
        <w:t>Click Here to Purchase</w:t>
      </w:r>
    </w:p>
    <w:p w14:paraId="6D73AA4D" w14:textId="77777777" w:rsidR="0094303C" w:rsidRDefault="0094303C" w:rsidP="0094303C">
      <w:pPr>
        <w:rPr>
          <w:rFonts w:cs="Arial"/>
          <w:sz w:val="22"/>
          <w:szCs w:val="22"/>
        </w:rPr>
      </w:pPr>
      <w:r>
        <w:rPr>
          <w:rFonts w:cs="Arial"/>
          <w:sz w:val="22"/>
          <w:szCs w:val="22"/>
        </w:rPr>
        <w:t>- Click on appropriate grade and proceed from there</w:t>
      </w:r>
    </w:p>
    <w:p w14:paraId="095935C6" w14:textId="77777777" w:rsidR="0094303C" w:rsidRDefault="0094303C" w:rsidP="0094303C">
      <w:pPr>
        <w:rPr>
          <w:b/>
          <w:bCs/>
          <w:sz w:val="36"/>
          <w:szCs w:val="36"/>
          <w:u w:val="single"/>
        </w:rPr>
      </w:pPr>
    </w:p>
    <w:p w14:paraId="327C1C32" w14:textId="77777777" w:rsidR="00CA54AB" w:rsidRDefault="00CA54AB"/>
    <w:sectPr w:rsidR="00CA54AB" w:rsidSect="0086442B">
      <w:pgSz w:w="12240" w:h="15840"/>
      <w:pgMar w:top="720" w:right="1440" w:bottom="63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72DCE"/>
    <w:multiLevelType w:val="hybridMultilevel"/>
    <w:tmpl w:val="369C7B6C"/>
    <w:lvl w:ilvl="0" w:tplc="65F83A9E">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14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D4"/>
    <w:rsid w:val="000A43BA"/>
    <w:rsid w:val="001C76DF"/>
    <w:rsid w:val="002628BF"/>
    <w:rsid w:val="002C6F66"/>
    <w:rsid w:val="00371203"/>
    <w:rsid w:val="00684B72"/>
    <w:rsid w:val="00701E18"/>
    <w:rsid w:val="00906912"/>
    <w:rsid w:val="0092094D"/>
    <w:rsid w:val="0094303C"/>
    <w:rsid w:val="00980998"/>
    <w:rsid w:val="00A93399"/>
    <w:rsid w:val="00AE02BA"/>
    <w:rsid w:val="00BE198C"/>
    <w:rsid w:val="00BE6FC3"/>
    <w:rsid w:val="00BF009F"/>
    <w:rsid w:val="00C176CB"/>
    <w:rsid w:val="00CA54AB"/>
    <w:rsid w:val="00DD6E81"/>
    <w:rsid w:val="00E76319"/>
    <w:rsid w:val="00F40C5E"/>
    <w:rsid w:val="00F54ED4"/>
    <w:rsid w:val="00F93F61"/>
    <w:rsid w:val="036C52F7"/>
    <w:rsid w:val="05548B87"/>
    <w:rsid w:val="0AE91409"/>
    <w:rsid w:val="17A67B22"/>
    <w:rsid w:val="27CC8004"/>
    <w:rsid w:val="376D306D"/>
    <w:rsid w:val="3F88C888"/>
    <w:rsid w:val="4D0C80DE"/>
    <w:rsid w:val="5755A31D"/>
    <w:rsid w:val="678FE71F"/>
    <w:rsid w:val="7439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80148E8"/>
  <w15:chartTrackingRefBased/>
  <w15:docId w15:val="{65E8B8A0-823B-47AC-904A-C0887870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D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4ED4"/>
    <w:pPr>
      <w:jc w:val="center"/>
    </w:pPr>
    <w:rPr>
      <w:b/>
      <w:u w:val="single"/>
    </w:rPr>
  </w:style>
  <w:style w:type="character" w:customStyle="1" w:styleId="TitleChar">
    <w:name w:val="Title Char"/>
    <w:basedOn w:val="DefaultParagraphFont"/>
    <w:link w:val="Title"/>
    <w:rsid w:val="00F54ED4"/>
    <w:rPr>
      <w:rFonts w:ascii="Arial" w:eastAsia="Times New Roman" w:hAnsi="Arial" w:cs="Times New Roman"/>
      <w:b/>
      <w:sz w:val="24"/>
      <w:szCs w:val="20"/>
      <w:u w:val="single"/>
    </w:rPr>
  </w:style>
  <w:style w:type="paragraph" w:styleId="Subtitle">
    <w:name w:val="Subtitle"/>
    <w:basedOn w:val="Normal"/>
    <w:link w:val="SubtitleChar"/>
    <w:qFormat/>
    <w:rsid w:val="00F54ED4"/>
    <w:pPr>
      <w:jc w:val="center"/>
    </w:pPr>
    <w:rPr>
      <w:rFonts w:ascii="Abadi MT Condensed Light" w:hAnsi="Abadi MT Condensed Light"/>
      <w:b/>
      <w:sz w:val="32"/>
    </w:rPr>
  </w:style>
  <w:style w:type="character" w:customStyle="1" w:styleId="SubtitleChar">
    <w:name w:val="Subtitle Char"/>
    <w:basedOn w:val="DefaultParagraphFont"/>
    <w:link w:val="Subtitle"/>
    <w:rsid w:val="00F54ED4"/>
    <w:rPr>
      <w:rFonts w:ascii="Abadi MT Condensed Light" w:eastAsia="Times New Roman" w:hAnsi="Abadi MT Condensed Light" w:cs="Times New Roman"/>
      <w:b/>
      <w:sz w:val="32"/>
      <w:szCs w:val="20"/>
    </w:rPr>
  </w:style>
  <w:style w:type="paragraph" w:styleId="ListParagraph">
    <w:name w:val="List Paragraph"/>
    <w:basedOn w:val="Normal"/>
    <w:uiPriority w:val="34"/>
    <w:qFormat/>
    <w:rsid w:val="00701E18"/>
    <w:pPr>
      <w:ind w:left="720"/>
      <w:contextualSpacing/>
    </w:pPr>
  </w:style>
  <w:style w:type="character" w:styleId="Hyperlink">
    <w:name w:val="Hyperlink"/>
    <w:uiPriority w:val="99"/>
    <w:semiHidden/>
    <w:unhideWhenUsed/>
    <w:rsid w:val="00943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oleObject" Target="embeddings/oleObject6.bin"/><Relationship Id="rId10" Type="http://schemas.openxmlformats.org/officeDocument/2006/relationships/image" Target="media/image2.wmf"/><Relationship Id="rId19" Type="http://schemas.openxmlformats.org/officeDocument/2006/relationships/hyperlink" Target="https://urldefense.com/v3/__https:/schoolstart.ca/__;!!AqQTiOZlHyw!_xIRfmA8Y364o2xB6R7Da2oE255GGRAGeh_P2E6_dUrWBZ4KL_CQDMN9Pcy4UCT6XhChU_RrBP7Vu0me4OHY$" TargetMode="Externa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417e28-3882-4182-b927-5dd1fff994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9E5436F23E2642B4F3F95AE99CFB42" ma:contentTypeVersion="18" ma:contentTypeDescription="Create a new document." ma:contentTypeScope="" ma:versionID="18dac331b6b876cf8e10c3c03306fba7">
  <xsd:schema xmlns:xsd="http://www.w3.org/2001/XMLSchema" xmlns:xs="http://www.w3.org/2001/XMLSchema" xmlns:p="http://schemas.microsoft.com/office/2006/metadata/properties" xmlns:ns3="65014227-ce85-402f-abfa-1350f67d2280" xmlns:ns4="14417e28-3882-4182-b927-5dd1fff9945b" targetNamespace="http://schemas.microsoft.com/office/2006/metadata/properties" ma:root="true" ma:fieldsID="756c2e67b68ac98522585bd3c9c72cb9" ns3:_="" ns4:_="">
    <xsd:import namespace="65014227-ce85-402f-abfa-1350f67d2280"/>
    <xsd:import namespace="14417e28-3882-4182-b927-5dd1fff994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4227-ce85-402f-abfa-1350f67d22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7e28-3882-4182-b927-5dd1fff994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4906B-2805-4F86-8EBE-576CAACAAF91}">
  <ds:schemaRefs>
    <ds:schemaRef ds:uri="http://schemas.microsoft.com/office/2006/metadata/properties"/>
    <ds:schemaRef ds:uri="14417e28-3882-4182-b927-5dd1fff9945b"/>
    <ds:schemaRef ds:uri="http://purl.org/dc/terms/"/>
    <ds:schemaRef ds:uri="65014227-ce85-402f-abfa-1350f67d2280"/>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C4232D6-3BA3-4642-884A-2BA01F45B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4227-ce85-402f-abfa-1350f67d2280"/>
    <ds:schemaRef ds:uri="14417e28-3882-4182-b927-5dd1fff9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F9622-5003-4224-AAC7-20C663CCE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Crombie</dc:creator>
  <cp:keywords/>
  <dc:description/>
  <cp:lastModifiedBy>Mellissa Ryan</cp:lastModifiedBy>
  <cp:revision>4</cp:revision>
  <cp:lastPrinted>2025-04-11T20:36:00Z</cp:lastPrinted>
  <dcterms:created xsi:type="dcterms:W3CDTF">2025-04-14T15:06:00Z</dcterms:created>
  <dcterms:modified xsi:type="dcterms:W3CDTF">2025-04-29T19:01:00Z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0x010100069E5436F23E2642B4F3F95AE99CFB42</vt:lpwstr>
  </property>
</Properties>
</file>